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附件4</w:t>
      </w:r>
    </w:p>
    <w:p>
      <w:pPr>
        <w:pStyle w:val="11"/>
        <w:ind w:firstLine="640"/>
        <w:rPr>
          <w:color w:val="auto"/>
          <w:sz w:val="32"/>
          <w:highlight w:val="none"/>
        </w:rPr>
      </w:pPr>
    </w:p>
    <w:p>
      <w:pPr>
        <w:spacing w:afterLines="50"/>
        <w:jc w:val="center"/>
        <w:rPr>
          <w:rFonts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bookmarkStart w:id="0" w:name="_GoBack"/>
      <w:r>
        <w:rPr>
          <w:rFonts w:hint="eastAsia" w:ascii="方正小标宋_GBK" w:hAnsi="华文中宋" w:eastAsia="方正小标宋_GBK" w:cs="华文中宋"/>
          <w:bCs/>
          <w:color w:val="auto"/>
          <w:sz w:val="44"/>
          <w:szCs w:val="44"/>
          <w:highlight w:val="none"/>
          <w:lang w:val="zh-TW"/>
        </w:rPr>
        <w:t>济南市房屋建筑工程工法网上申报手册</w:t>
      </w:r>
    </w:p>
    <w:bookmarkEnd w:id="0"/>
    <w:p>
      <w:pPr>
        <w:wordWrap w:val="0"/>
        <w:overflowPunct w:val="0"/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1.点击网址进入系统：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"http://150.138.227.43:8087/html/login5/login.aspx" </w:instrText>
      </w:r>
      <w:r>
        <w:rPr>
          <w:color w:val="auto"/>
          <w:highlight w:val="none"/>
        </w:rPr>
        <w:fldChar w:fldCharType="separate"/>
      </w:r>
      <w:r>
        <w:rPr>
          <w:rStyle w:val="14"/>
          <w:rFonts w:hint="eastAsia" w:ascii="仿宋" w:hAnsi="仿宋" w:eastAsia="仿宋" w:cs="仿宋"/>
          <w:color w:val="auto"/>
          <w:sz w:val="32"/>
          <w:szCs w:val="32"/>
          <w:highlight w:val="none"/>
        </w:rPr>
        <w:t>http://150.138.227.43:8087/html/login5/login.aspx</w:t>
      </w:r>
      <w:r>
        <w:rPr>
          <w:rStyle w:val="14"/>
          <w:rFonts w:hint="eastAsia" w:ascii="仿宋" w:hAnsi="仿宋" w:eastAsia="仿宋" w:cs="仿宋"/>
          <w:color w:val="auto"/>
          <w:sz w:val="32"/>
          <w:szCs w:val="32"/>
          <w:highlight w:val="none"/>
        </w:rPr>
        <w:fldChar w:fldCharType="end"/>
      </w:r>
      <w:r>
        <w:rPr>
          <w:rStyle w:val="14"/>
          <w:rFonts w:hint="eastAsia" w:ascii="仿宋" w:hAnsi="仿宋" w:eastAsia="仿宋" w:cs="仿宋"/>
          <w:color w:val="auto"/>
          <w:sz w:val="32"/>
          <w:szCs w:val="32"/>
          <w:highlight w:val="none"/>
          <w:u w:val="none"/>
        </w:rPr>
        <w:t>。</w:t>
      </w:r>
    </w:p>
    <w:p>
      <w:pPr>
        <w:wordWrap w:val="0"/>
        <w:overflowPunct w:val="0"/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2.录入对应账号、密码点击登录，后进行修改密码，并使用新密码进入系统。（获取账号密码请联系技术支持谢老师0531-61378983）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399405" cy="214058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3.进入系统后，首先核对单位名称是否一致，子公司不能使用集团公司账号进行申报，需另外申请账号。核对无误后点击“申报信息”，再点击“新增工法”。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14670" cy="1348740"/>
            <wp:effectExtent l="0" t="0" r="889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4.工法信息录入，请按照要求填写相应内容：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（1）“工法编号”前三位默认，后两位按照本单位申报工法数量，按照01、02、03依次排序。（仅有一项工法填写***-01）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（2）“类别”：请按照正确类别进行选择。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（3）“完成单位”、“完成人员”如果为多人，请以“、”分隔。</w:t>
      </w:r>
    </w:p>
    <w:p>
      <w:pPr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（4）企业注册地，具体到**市即可。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3749675" cy="3837940"/>
            <wp:effectExtent l="0" t="0" r="146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ind w:left="641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5.申报资料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4248150" cy="947420"/>
            <wp:effectExtent l="0" t="0" r="381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申报资料上传格式为：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PDF、图片格式（JPG\PNG\BMP等）、视频格式。上传资料像素不得过小，须看清资料的内容。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i/>
          <w:iCs/>
          <w:color w:val="auto"/>
          <w:sz w:val="32"/>
          <w:szCs w:val="32"/>
          <w:highlight w:val="none"/>
          <w:u w:val="single"/>
        </w:rPr>
        <w:t>不要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上传WORD格式，申报书等请转为PDF格式后上传。</w:t>
      </w:r>
    </w:p>
    <w:p>
      <w:pPr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尽量使用PDF格式上传。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单页资料可上传图片格式，如果多页资料，请合并一个PDF格式进行上传。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例如：工程应用证明项目：应提供两个工程的证明，不要上传两张图片，而是合并为一个PDF文件，命名为“工程应用证明”进行上传。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14670" cy="3009900"/>
            <wp:effectExtent l="0" t="0" r="8890" b="7620"/>
            <wp:docPr id="14" name="图片 14" descr="2946abe50fceadb05bdb0bdbcc01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46abe50fceadb05bdb0bdbcc0140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554345" cy="2092960"/>
            <wp:effectExtent l="0" t="0" r="8255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8497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6.形式内容自查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该内容为形式审查的要求，不符合相关要求则无法通过后期形审。所以请各单位根据已上传资料对照自查要求进行审查，并勾选合格框。</w:t>
      </w:r>
    </w:p>
    <w:p>
      <w:pPr>
        <w:pStyle w:val="11"/>
        <w:ind w:left="0" w:leftChars="0" w:firstLine="0" w:firstLineChars="0"/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3371215" cy="2413000"/>
            <wp:effectExtent l="0" t="0" r="1206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7.具体内容</w:t>
      </w:r>
    </w:p>
    <w:p>
      <w:pPr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请根据上报的工法资料按要求填报，如果无可以不填。技术水平按照科技成果评价最终评定的结果进行点选，如果未进行过评价，无需填写。</w:t>
      </w:r>
    </w:p>
    <w:p>
      <w:pPr>
        <w:pStyle w:val="11"/>
        <w:ind w:left="0" w:leftChars="0" w:firstLine="0" w:firstLineChars="0"/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3789680" cy="2486660"/>
            <wp:effectExtent l="0" t="0" r="5080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 w:line="6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8.提交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31180" cy="103632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line="560" w:lineRule="exact"/>
        <w:ind w:firstLine="640" w:firstLineChars="200"/>
        <w:rPr>
          <w:rFonts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填报完成后，点击提交，该工法状态为“已发起”，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且企业无法对该工法进行修改，如需修改请联系进行退回。</w:t>
      </w:r>
    </w:p>
    <w:p>
      <w:pPr>
        <w:spacing w:afterLines="100"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预审通过后，该工法状态变为“同意”则表示通过形审。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15940" cy="1110615"/>
            <wp:effectExtent l="0" t="0" r="762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 w:line="6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如果预审不通过，状态为“退回”。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15940" cy="977900"/>
            <wp:effectExtent l="0" t="0" r="762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ind w:left="641"/>
        <w:rPr>
          <w:rFonts w:ascii="仿宋" w:hAnsi="仿宋" w:eastAsia="仿宋" w:cs="仿宋"/>
          <w:color w:val="auto"/>
          <w:sz w:val="32"/>
          <w:szCs w:val="32"/>
          <w:highlight w:val="none"/>
        </w:rPr>
      </w:pPr>
    </w:p>
    <w:p>
      <w:pPr>
        <w:spacing w:afterLines="100"/>
        <w:ind w:left="641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9.修改</w:t>
      </w:r>
    </w:p>
    <w:p>
      <w:pPr>
        <w:jc w:val="center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inline distT="0" distB="0" distL="114300" distR="114300">
            <wp:extent cx="5615940" cy="1038225"/>
            <wp:effectExtent l="0" t="0" r="762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已上报的工法显示“退回”则需要进行修改。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点击“申报资料”后，会在备注栏显示退回原因。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点击“修改”可修改工法名称、类别、完成人等信息。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需要修改已上传资料的，点击“申报资料”中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最后一条的“&gt;&gt;&gt;”符号修改上传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196850</wp:posOffset>
            </wp:positionV>
            <wp:extent cx="5615940" cy="1950720"/>
            <wp:effectExtent l="0" t="0" r="7620" b="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修改时，将错误资料删除，重新上传正确资料。另须从第一项申报书开始至最后一项工法文本，逐一检查下已上传的其他资料是否都正确，可正常点击打开，确保系统无误。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ascii="仿宋_GB2312" w:hAnsi="微软雅黑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以上没问题后，点击提交。 </w:t>
      </w:r>
    </w:p>
    <w:sectPr>
      <w:footerReference r:id="rId3" w:type="default"/>
      <w:footerReference r:id="rId4" w:type="even"/>
      <w:pgSz w:w="11907" w:h="16838"/>
      <w:pgMar w:top="2098" w:right="1474" w:bottom="1985" w:left="1588" w:header="851" w:footer="992" w:gutter="0"/>
      <w:pgNumType w:fmt="numberInDash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9FF68E-7F1F-44FE-9E05-26CD25C702A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FF91D58-E34A-4684-B1B2-AAF62676963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0FC5BFC-FDA3-49BE-B273-056BA269527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9063D0B-C92F-4646-B539-46EF96340CC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5" w:fontKey="{457FF36E-0C29-48EF-B73A-0F2C5EC076D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DE05A517-3190-46C1-ACB6-705DCF0681C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608894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6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24 -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Nzk1OTE5ZjkyMThiNmI4NDViMzc4ZWUxNjA5M2IifQ=="/>
  </w:docVars>
  <w:rsids>
    <w:rsidRoot w:val="7F820710"/>
    <w:rsid w:val="000651F5"/>
    <w:rsid w:val="00086D51"/>
    <w:rsid w:val="00093585"/>
    <w:rsid w:val="000A0AE4"/>
    <w:rsid w:val="000B132F"/>
    <w:rsid w:val="000B5D95"/>
    <w:rsid w:val="000B77E6"/>
    <w:rsid w:val="000D0666"/>
    <w:rsid w:val="000D4F3C"/>
    <w:rsid w:val="00101467"/>
    <w:rsid w:val="00137757"/>
    <w:rsid w:val="0015719D"/>
    <w:rsid w:val="001617AF"/>
    <w:rsid w:val="001C7E9E"/>
    <w:rsid w:val="001E0F89"/>
    <w:rsid w:val="00205242"/>
    <w:rsid w:val="002112A1"/>
    <w:rsid w:val="00232B36"/>
    <w:rsid w:val="002425C6"/>
    <w:rsid w:val="00263C4F"/>
    <w:rsid w:val="00270AB1"/>
    <w:rsid w:val="00294249"/>
    <w:rsid w:val="002D7FBB"/>
    <w:rsid w:val="002E647F"/>
    <w:rsid w:val="00354374"/>
    <w:rsid w:val="003B7EB2"/>
    <w:rsid w:val="003D5AC9"/>
    <w:rsid w:val="003D764F"/>
    <w:rsid w:val="003D7760"/>
    <w:rsid w:val="003F206F"/>
    <w:rsid w:val="004374D7"/>
    <w:rsid w:val="00440FC4"/>
    <w:rsid w:val="00457C98"/>
    <w:rsid w:val="00463CCD"/>
    <w:rsid w:val="005055C6"/>
    <w:rsid w:val="005068F9"/>
    <w:rsid w:val="0052358B"/>
    <w:rsid w:val="00537490"/>
    <w:rsid w:val="00544A22"/>
    <w:rsid w:val="00567FA1"/>
    <w:rsid w:val="00596827"/>
    <w:rsid w:val="005D238C"/>
    <w:rsid w:val="005E17CE"/>
    <w:rsid w:val="006001E8"/>
    <w:rsid w:val="006035E8"/>
    <w:rsid w:val="00615BB2"/>
    <w:rsid w:val="00634DC8"/>
    <w:rsid w:val="00646786"/>
    <w:rsid w:val="00655B49"/>
    <w:rsid w:val="00671F3A"/>
    <w:rsid w:val="006759EA"/>
    <w:rsid w:val="006A66F6"/>
    <w:rsid w:val="006B18F2"/>
    <w:rsid w:val="006C3194"/>
    <w:rsid w:val="006D329C"/>
    <w:rsid w:val="006D38A6"/>
    <w:rsid w:val="006E1632"/>
    <w:rsid w:val="006F666F"/>
    <w:rsid w:val="00705FB2"/>
    <w:rsid w:val="00712702"/>
    <w:rsid w:val="007512C9"/>
    <w:rsid w:val="0078146B"/>
    <w:rsid w:val="00787D17"/>
    <w:rsid w:val="008051E4"/>
    <w:rsid w:val="00840EEF"/>
    <w:rsid w:val="00850F43"/>
    <w:rsid w:val="00851461"/>
    <w:rsid w:val="0087743B"/>
    <w:rsid w:val="0089331B"/>
    <w:rsid w:val="008D4FA1"/>
    <w:rsid w:val="008E056F"/>
    <w:rsid w:val="008F7A1F"/>
    <w:rsid w:val="009306AE"/>
    <w:rsid w:val="00932463"/>
    <w:rsid w:val="009350BD"/>
    <w:rsid w:val="00966A1B"/>
    <w:rsid w:val="00994416"/>
    <w:rsid w:val="009C269B"/>
    <w:rsid w:val="009D0911"/>
    <w:rsid w:val="00A00CBC"/>
    <w:rsid w:val="00A60BD5"/>
    <w:rsid w:val="00A955CC"/>
    <w:rsid w:val="00AC1C4D"/>
    <w:rsid w:val="00AE7C21"/>
    <w:rsid w:val="00B152AE"/>
    <w:rsid w:val="00B253A1"/>
    <w:rsid w:val="00B42B96"/>
    <w:rsid w:val="00B757A5"/>
    <w:rsid w:val="00B96A91"/>
    <w:rsid w:val="00BB1365"/>
    <w:rsid w:val="00BD6191"/>
    <w:rsid w:val="00BD6EDD"/>
    <w:rsid w:val="00C5351B"/>
    <w:rsid w:val="00C61B53"/>
    <w:rsid w:val="00C87993"/>
    <w:rsid w:val="00C976A4"/>
    <w:rsid w:val="00CA0396"/>
    <w:rsid w:val="00D12B7A"/>
    <w:rsid w:val="00D2269C"/>
    <w:rsid w:val="00D2686A"/>
    <w:rsid w:val="00D6477D"/>
    <w:rsid w:val="00D66B55"/>
    <w:rsid w:val="00D8086D"/>
    <w:rsid w:val="00D9458A"/>
    <w:rsid w:val="00DA04F4"/>
    <w:rsid w:val="00DB4490"/>
    <w:rsid w:val="00DC676D"/>
    <w:rsid w:val="00DF0BC1"/>
    <w:rsid w:val="00E03627"/>
    <w:rsid w:val="00E15680"/>
    <w:rsid w:val="00E5391A"/>
    <w:rsid w:val="00E944A2"/>
    <w:rsid w:val="00EB60EF"/>
    <w:rsid w:val="00F46F06"/>
    <w:rsid w:val="00F54C46"/>
    <w:rsid w:val="00F76288"/>
    <w:rsid w:val="00F8302F"/>
    <w:rsid w:val="00F9437D"/>
    <w:rsid w:val="00F966BF"/>
    <w:rsid w:val="00FD1683"/>
    <w:rsid w:val="00FF7CFB"/>
    <w:rsid w:val="011949CD"/>
    <w:rsid w:val="02337D11"/>
    <w:rsid w:val="02653087"/>
    <w:rsid w:val="02875D57"/>
    <w:rsid w:val="031D67F6"/>
    <w:rsid w:val="0419368E"/>
    <w:rsid w:val="089F35E5"/>
    <w:rsid w:val="09062D2D"/>
    <w:rsid w:val="09C916A6"/>
    <w:rsid w:val="0B470C8C"/>
    <w:rsid w:val="0C342C8A"/>
    <w:rsid w:val="0C7B6347"/>
    <w:rsid w:val="0D63594E"/>
    <w:rsid w:val="0F1A3EB1"/>
    <w:rsid w:val="10A15176"/>
    <w:rsid w:val="11086BAF"/>
    <w:rsid w:val="127F352B"/>
    <w:rsid w:val="16C9706F"/>
    <w:rsid w:val="16E64F85"/>
    <w:rsid w:val="17546ADD"/>
    <w:rsid w:val="19814A2E"/>
    <w:rsid w:val="19B25567"/>
    <w:rsid w:val="1CC035B8"/>
    <w:rsid w:val="1D106097"/>
    <w:rsid w:val="1FBFA160"/>
    <w:rsid w:val="22954E49"/>
    <w:rsid w:val="27FC1DD2"/>
    <w:rsid w:val="2A946E68"/>
    <w:rsid w:val="2BAF14D3"/>
    <w:rsid w:val="2E54250E"/>
    <w:rsid w:val="2E8B04F0"/>
    <w:rsid w:val="2FFFE3CB"/>
    <w:rsid w:val="31D82170"/>
    <w:rsid w:val="32C04CBB"/>
    <w:rsid w:val="337E6EE2"/>
    <w:rsid w:val="365457D6"/>
    <w:rsid w:val="37714FAD"/>
    <w:rsid w:val="37FF7772"/>
    <w:rsid w:val="3A7B3BB7"/>
    <w:rsid w:val="3AEC66D3"/>
    <w:rsid w:val="3B447256"/>
    <w:rsid w:val="3BCD7941"/>
    <w:rsid w:val="3E574261"/>
    <w:rsid w:val="40F032BB"/>
    <w:rsid w:val="458A2D71"/>
    <w:rsid w:val="46E8343E"/>
    <w:rsid w:val="47A40D0C"/>
    <w:rsid w:val="47E3583A"/>
    <w:rsid w:val="4D9F43E8"/>
    <w:rsid w:val="4E7805EF"/>
    <w:rsid w:val="537539FA"/>
    <w:rsid w:val="53EC0969"/>
    <w:rsid w:val="595829B5"/>
    <w:rsid w:val="59D3793B"/>
    <w:rsid w:val="5B0031FB"/>
    <w:rsid w:val="5B3E5C7B"/>
    <w:rsid w:val="5B5E76A2"/>
    <w:rsid w:val="5BBD1B20"/>
    <w:rsid w:val="5CB309A7"/>
    <w:rsid w:val="5CF8285E"/>
    <w:rsid w:val="5DD76917"/>
    <w:rsid w:val="63AE6FFE"/>
    <w:rsid w:val="64304C89"/>
    <w:rsid w:val="669A21CE"/>
    <w:rsid w:val="66D02724"/>
    <w:rsid w:val="66DE4922"/>
    <w:rsid w:val="685B68C1"/>
    <w:rsid w:val="6A9A6D03"/>
    <w:rsid w:val="6CC21BBB"/>
    <w:rsid w:val="6DB24D6B"/>
    <w:rsid w:val="6FD66352"/>
    <w:rsid w:val="6FE41C21"/>
    <w:rsid w:val="73D43736"/>
    <w:rsid w:val="75247969"/>
    <w:rsid w:val="7CDF63BE"/>
    <w:rsid w:val="7D947A81"/>
    <w:rsid w:val="7E417769"/>
    <w:rsid w:val="7F115CFE"/>
    <w:rsid w:val="7F5D60EC"/>
    <w:rsid w:val="7F820710"/>
    <w:rsid w:val="DBDBDA1B"/>
    <w:rsid w:val="DFABACF6"/>
    <w:rsid w:val="FD65C6D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Calibri" w:hAnsi="Calibri" w:eastAsia="宋体" w:cs="Times New Roman"/>
      <w:sz w:val="32"/>
      <w:szCs w:val="32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unhideWhenUsed/>
    <w:qFormat/>
    <w:uiPriority w:val="0"/>
    <w:rPr>
      <w:rFonts w:ascii="黑体" w:hAnsi="黑体" w:eastAsia="黑体" w:cs="Times New Roman"/>
      <w:sz w:val="32"/>
      <w:szCs w:val="32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Body Text First Indent 2"/>
    <w:basedOn w:val="3"/>
    <w:qFormat/>
    <w:uiPriority w:val="0"/>
    <w:pPr>
      <w:ind w:firstLine="420" w:firstLineChars="200"/>
    </w:p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customStyle="1" w:styleId="15">
    <w:name w:val="批注框文本 Char"/>
    <w:basedOn w:val="13"/>
    <w:link w:val="5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3"/>
    <w:link w:val="6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8f6e819e-9c53-45b1-8b9e-77e29030b5e4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14</start>
      <end xmlns="http://schemas.wps.cn/vas-ai-hub/contract-review">15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292d8691-6e83-4d23-a3c0-c5d40a3af6ee</errorID>
      <errorWord xmlns="http://schemas.wps.cn/vas-ai-hub/contract-review">５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5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23</start>
      <end xmlns="http://schemas.wps.cn/vas-ai-hub/contract-review">24</end>
      <status xmlns="http://schemas.wps.cn/vas-ai-hub/contract-review">modified</status>
      <modifiedWord xmlns="http://schemas.wps.cn/vas-ai-hub/contract-review">5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b78976f1-f26c-41ba-8a5b-928c8eabe152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25</start>
      <end xmlns="http://schemas.wps.cn/vas-ai-hub/contract-review">26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62a27fc9-e157-4163-8d51-188a59659f39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48</start>
      <end xmlns="http://schemas.wps.cn/vas-ai-hub/contract-review">49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d792f551-4e19-4662-a4bd-ed18e8d00a25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61</start>
      <end xmlns="http://schemas.wps.cn/vas-ai-hub/contract-review">62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ddcbe7f7-7c23-4f2a-a641-55d2abb5f4b5</errorID>
      <errorWord xmlns="http://schemas.wps.cn/vas-ai-hub/contract-review">２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2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64</start>
      <end xmlns="http://schemas.wps.cn/vas-ai-hub/contract-review">65</end>
      <status xmlns="http://schemas.wps.cn/vas-ai-hub/contract-review">modified</status>
      <modifiedWord xmlns="http://schemas.wps.cn/vas-ai-hub/contract-review">2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2dadfad8-44cb-47af-b4fb-df46b68d25ce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70</start>
      <end xmlns="http://schemas.wps.cn/vas-ai-hub/contract-review">71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92303876-9b0c-4710-8a4f-5e6885e7cf8f</errorID>
      <errorWord xmlns="http://schemas.wps.cn/vas-ai-hub/contract-review">７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7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79</start>
      <end xmlns="http://schemas.wps.cn/vas-ai-hub/contract-review">80</end>
      <status xmlns="http://schemas.wps.cn/vas-ai-hub/contract-review">modified</status>
      <modifiedWord xmlns="http://schemas.wps.cn/vas-ai-hub/contract-review">7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45b4bb13-ea96-439c-a38b-14f890eb7d0b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81</start>
      <end xmlns="http://schemas.wps.cn/vas-ai-hub/contract-review">82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0bcc816e-ec78-4120-b4d9-57456079c5a5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99</start>
      <end xmlns="http://schemas.wps.cn/vas-ai-hub/contract-review">100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5097e845-cc70-4636-b97d-43a6a5490fa5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 DCA7FF</paraID>
      <start xmlns="http://schemas.wps.cn/vas-ai-hub/contract-review">115</start>
      <end xmlns="http://schemas.wps.cn/vas-ai-hub/contract-review">116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acf2bb96-5a0d-4c8e-99d4-c463b6f5c8b7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4CC7C6C0</paraID>
      <start xmlns="http://schemas.wps.cn/vas-ai-hub/contract-review">11</start>
      <end xmlns="http://schemas.wps.cn/vas-ai-hub/contract-review">12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bba9ce73-5d26-4a04-870e-ff09c14786f4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23B2457F</paraID>
      <start xmlns="http://schemas.wps.cn/vas-ai-hub/contract-review">47</start>
      <end xmlns="http://schemas.wps.cn/vas-ai-hub/contract-review">48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ec4ad3cb-1685-4bdd-8e7e-8c0300398a42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695E4057</paraID>
      <start xmlns="http://schemas.wps.cn/vas-ai-hub/contract-review">123</start>
      <end xmlns="http://schemas.wps.cn/vas-ai-hub/contract-review">124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af3e6540-3d5b-4e22-956d-a006c9074264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2B82002A</paraID>
      <start xmlns="http://schemas.wps.cn/vas-ai-hub/contract-review">75</start>
      <end xmlns="http://schemas.wps.cn/vas-ai-hub/contract-review">76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f53480a8-6869-4fb3-a32a-59d0f2d8af2b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7CBA926F</paraID>
      <start xmlns="http://schemas.wps.cn/vas-ai-hub/contract-review">31</start>
      <end xmlns="http://schemas.wps.cn/vas-ai-hub/contract-review">32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f82e5eed-3863-4656-aa2b-c82536900a4e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5484BF8F</paraID>
      <start xmlns="http://schemas.wps.cn/vas-ai-hub/contract-review">19</start>
      <end xmlns="http://schemas.wps.cn/vas-ai-hub/contract-review">20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19c95131-7729-41d1-96fc-71e44c123ac5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473455D8</paraID>
      <start xmlns="http://schemas.wps.cn/vas-ai-hub/contract-review">15</start>
      <end xmlns="http://schemas.wps.cn/vas-ai-hub/contract-review">16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c82366af-a687-46ed-8003-c86ce0032507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48B88F5D</paraID>
      <start xmlns="http://schemas.wps.cn/vas-ai-hub/contract-review">31</start>
      <end xmlns="http://schemas.wps.cn/vas-ai-hub/contract-review">32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b42f2371-8e8f-4618-87d4-1805b9412265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397B73FE</paraID>
      <start xmlns="http://schemas.wps.cn/vas-ai-hub/contract-review">32</start>
      <end xmlns="http://schemas.wps.cn/vas-ai-hub/contract-review">33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2c8239de-39b0-4ea8-91f6-7fc301ff39c4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6B816BE6</paraID>
      <start xmlns="http://schemas.wps.cn/vas-ai-hub/contract-review">14</start>
      <end xmlns="http://schemas.wps.cn/vas-ai-hub/contract-review">15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47f89f74-1aec-4fc3-8327-1cb85ceb8b70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2711062D</paraID>
      <start xmlns="http://schemas.wps.cn/vas-ai-hub/contract-review">54</start>
      <end xmlns="http://schemas.wps.cn/vas-ai-hub/contract-review">55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f6b05f69-659f-4042-a2a7-a8b53d9026a9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 1ACE31F</paraID>
      <start xmlns="http://schemas.wps.cn/vas-ai-hub/contract-review">28</start>
      <end xmlns="http://schemas.wps.cn/vas-ai-hub/contract-review">29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8d4e68a0-5c82-407e-be87-4020b2e64035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7417F9EB</paraID>
      <start xmlns="http://schemas.wps.cn/vas-ai-hub/contract-review">25</start>
      <end xmlns="http://schemas.wps.cn/vas-ai-hub/contract-review">26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95d00e1b-bf15-4325-b0a8-ef43342e3fea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14C008E4</paraID>
      <start xmlns="http://schemas.wps.cn/vas-ai-hub/contract-review">15</start>
      <end xmlns="http://schemas.wps.cn/vas-ai-hub/contract-review">16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1f0f06f2-8cf2-47ab-9d52-010f7b58e801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665009EC</paraID>
      <start xmlns="http://schemas.wps.cn/vas-ai-hub/contract-review">42</start>
      <end xmlns="http://schemas.wps.cn/vas-ai-hub/contract-review">43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519df517-e16a-4576-8649-0d83c4be71f7</errorID>
      <errorWord xmlns="http://schemas.wps.cn/vas-ai-hub/contract-review">(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（</item>
      </candidateList>
      <explain xmlns="http://schemas.wps.cn/vas-ai-hub/contract-review">文本全半角错误。</explain>
      <paraID xmlns="http://schemas.wps.cn/vas-ai-hub/contract-review">5D1006CB</paraID>
      <start xmlns="http://schemas.wps.cn/vas-ai-hub/contract-review">14</start>
      <end xmlns="http://schemas.wps.cn/vas-ai-hub/contract-review">15</end>
      <status xmlns="http://schemas.wps.cn/vas-ai-hub/contract-review">modified</status>
      <modifiedWord xmlns="http://schemas.wps.cn/vas-ai-hub/contract-review">（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5e151527-13df-4436-83ff-afb011f6f4a0</errorID>
      <errorWord xmlns="http://schemas.wps.cn/vas-ai-hub/contract-review">)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）</item>
      </candidateList>
      <explain xmlns="http://schemas.wps.cn/vas-ai-hub/contract-review">文本全半角错误。</explain>
      <paraID xmlns="http://schemas.wps.cn/vas-ai-hub/contract-review">5D1006CB</paraID>
      <start xmlns="http://schemas.wps.cn/vas-ai-hub/contract-review">20</start>
      <end xmlns="http://schemas.wps.cn/vas-ai-hub/contract-review">21</end>
      <status xmlns="http://schemas.wps.cn/vas-ai-hub/contract-review">modified</status>
      <modifiedWord xmlns="http://schemas.wps.cn/vas-ai-hub/contract-review">）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68b0c141-0bb2-4fe2-9132-75ef1657fd3d</errorID>
      <errorWord xmlns="http://schemas.wps.cn/vas-ai-hub/contract-review">(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（</item>
      </candidateList>
      <explain xmlns="http://schemas.wps.cn/vas-ai-hub/contract-review">文本全半角错误。</explain>
      <paraID xmlns="http://schemas.wps.cn/vas-ai-hub/contract-review">1DAC1F13</paraID>
      <start xmlns="http://schemas.wps.cn/vas-ai-hub/contract-review">19</start>
      <end xmlns="http://schemas.wps.cn/vas-ai-hub/contract-review">20</end>
      <status xmlns="http://schemas.wps.cn/vas-ai-hub/contract-review">modified</status>
      <modifiedWord xmlns="http://schemas.wps.cn/vas-ai-hub/contract-review">（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d9249eec-b9de-4f21-ba09-06a0550e7de8</errorID>
      <errorWord xmlns="http://schemas.wps.cn/vas-ai-hub/contract-review">)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）</item>
      </candidateList>
      <explain xmlns="http://schemas.wps.cn/vas-ai-hub/contract-review">文本全半角错误。</explain>
      <paraID xmlns="http://schemas.wps.cn/vas-ai-hub/contract-review">1DAC1F13</paraID>
      <start xmlns="http://schemas.wps.cn/vas-ai-hub/contract-review">22</start>
      <end xmlns="http://schemas.wps.cn/vas-ai-hub/contract-review">23</end>
      <status xmlns="http://schemas.wps.cn/vas-ai-hub/contract-review">modified</status>
      <modifiedWord xmlns="http://schemas.wps.cn/vas-ai-hub/contract-review">）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7135837e-33be-428b-898c-223d17d6a07e</errorID>
      <errorWord xmlns="http://schemas.wps.cn/vas-ai-hub/contract-review">工法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工程</item>
      </candidateList>
      <explain xmlns="http://schemas.wps.cn/vas-ai-hub/contract-review"/>
      <paraID xmlns="http://schemas.wps.cn/vas-ai-hub/contract-review">3BB66B36</paraID>
      <start xmlns="http://schemas.wps.cn/vas-ai-hub/contract-review">63</start>
      <end xmlns="http://schemas.wps.cn/vas-ai-hub/contract-review">65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bb487ba6-d25b-4d3b-8d1e-e4089a3b68c9</errorID>
      <errorWord xmlns="http://schemas.wps.cn/vas-ai-hub/contract-review">;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；</item>
      </candidateList>
      <explain xmlns="http://schemas.wps.cn/vas-ai-hub/contract-review">文本全半角错误。</explain>
      <paraID xmlns="http://schemas.wps.cn/vas-ai-hub/contract-review">67798998</paraID>
      <start xmlns="http://schemas.wps.cn/vas-ai-hub/contract-review">26</start>
      <end xmlns="http://schemas.wps.cn/vas-ai-hub/contract-review">27</end>
      <status xmlns="http://schemas.wps.cn/vas-ai-hub/contract-review">modified</status>
      <modifiedWord xmlns="http://schemas.wps.cn/vas-ai-hub/contract-review">；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f16068f2-871c-4dce-9b8a-7df907ef7ef8</errorID>
      <errorWord xmlns="http://schemas.wps.cn/vas-ai-hub/contract-review">请在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请</item>
      </candidateList>
      <explain xmlns="http://schemas.wps.cn/vas-ai-hub/contract-review"/>
      <paraID xmlns="http://schemas.wps.cn/vas-ai-hub/contract-review">19F9037F</paraID>
      <start xmlns="http://schemas.wps.cn/vas-ai-hub/contract-review">2</start>
      <end xmlns="http://schemas.wps.cn/vas-ai-hub/contract-review">4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07141839-75af-478d-a835-48b81071d877</errorID>
      <errorWord xmlns="http://schemas.wps.cn/vas-ai-hub/contract-review">并要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并</item>
      </candidateList>
      <explain xmlns="http://schemas.wps.cn/vas-ai-hub/contract-review">（並、竝）bìnɡ❶〈动〉两种或两种以上的事物平排着：～蒂莲｜我们手挽着手，肩～着肩。❷〈副〉表示不同的事物同时存在，不同的事情同时进行：两说～存｜相提～论。❸〈副〉用在否定词前面加强否定的语气，略带反驳的意味：你以为他糊涂，其实他～不糊涂｜所谓团结～非一团和气。❹〈连〉并且：我完全同意～拥护领导的决定。</explain>
      <paraID xmlns="http://schemas.wps.cn/vas-ai-hub/contract-review">4B90388C</paraID>
      <start xmlns="http://schemas.wps.cn/vas-ai-hub/contract-review">58</start>
      <end xmlns="http://schemas.wps.cn/vas-ai-hub/contract-review">60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eace2ec9-6dce-4377-8bbc-2392b1f12d35</errorID>
      <errorWord xmlns="http://schemas.wps.cn/vas-ai-hub/contract-review">安全的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安全</item>
      </candidateList>
      <explain xmlns="http://schemas.wps.cn/vas-ai-hub/contract-review">〈形〉没有危险；不受威胁；不出事故：～操作｜～地带｜注意交通～。</explain>
      <paraID xmlns="http://schemas.wps.cn/vas-ai-hub/contract-review">1F9B29AA</paraID>
      <start xmlns="http://schemas.wps.cn/vas-ai-hub/contract-review">26</start>
      <end xmlns="http://schemas.wps.cn/vas-ai-hub/contract-review">29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bb979a31-25ce-4ffc-8f18-4e01e95c4383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2B0D21AE</paraID>
      <start xmlns="http://schemas.wps.cn/vas-ai-hub/contract-review">78</start>
      <end xmlns="http://schemas.wps.cn/vas-ai-hub/contract-review">79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8aede6b5-4143-44c4-8946-077ee24abf03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2B0D21AE</paraID>
      <start xmlns="http://schemas.wps.cn/vas-ai-hub/contract-review">89</start>
      <end xmlns="http://schemas.wps.cn/vas-ai-hub/contract-review">90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4462b174-39b3-49e8-b073-43b9b3f14ca7</errorID>
      <errorWord xmlns="http://schemas.wps.cn/vas-ai-hub/contract-review">…。</errorWord>
      <group xmlns="http://schemas.wps.cn/vas-ai-hub/contract-review">L1_Punc</group>
      <groupName xmlns="http://schemas.wps.cn/vas-ai-hub/contract-review">标点问题</groupName>
      <ability xmlns="http://schemas.wps.cn/vas-ai-hub/contract-review">L2_Punc</ability>
      <abilityName xmlns="http://schemas.wps.cn/vas-ai-hub/contract-review">标点符号检查</abilityName>
      <candidateList xmlns="http://schemas.wps.cn/vas-ai-hub/contract-review">
        <item xmlns="http://schemas.wps.cn/vas-ai-hub/contract-review">…</item>
      </candidateList>
      <explain xmlns="http://schemas.wps.cn/vas-ai-hub/contract-review"/>
      <paraID xmlns="http://schemas.wps.cn/vas-ai-hub/contract-review">2B0D21AE</paraID>
      <start xmlns="http://schemas.wps.cn/vas-ai-hub/contract-review">98</start>
      <end xmlns="http://schemas.wps.cn/vas-ai-hub/contract-review">99</end>
      <status xmlns="http://schemas.wps.cn/vas-ai-hub/contract-review">modified</status>
      <modifiedWord xmlns="http://schemas.wps.cn/vas-ai-hub/contract-review">…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d225d065-db27-40db-ac4f-a2cc0c691643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68694373</paraID>
      <start xmlns="http://schemas.wps.cn/vas-ai-hub/contract-review">28</start>
      <end xmlns="http://schemas.wps.cn/vas-ai-hub/contract-review">29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b4061cd5-158b-401a-b00d-9c480dd87a22</errorID>
      <errorWord xmlns="http://schemas.wps.cn/vas-ai-hub/contract-review">（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(</item>
      </candidateList>
      <explain xmlns="http://schemas.wps.cn/vas-ai-hub/contract-review">文本全半角错误。</explain>
      <paraID xmlns="http://schemas.wps.cn/vas-ai-hub/contract-review">4E75A973</paraID>
      <start xmlns="http://schemas.wps.cn/vas-ai-hub/contract-review">10</start>
      <end xmlns="http://schemas.wps.cn/vas-ai-hub/contract-review">11</end>
      <status xmlns="http://schemas.wps.cn/vas-ai-hub/contract-review">modified</status>
      <modifiedWord xmlns="http://schemas.wps.cn/vas-ai-hub/contract-review">(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0a96986e-c00d-42fe-bed0-448eefd8614d</errorID>
      <errorWord xmlns="http://schemas.wps.cn/vas-ai-hub/contract-review">）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)</item>
      </candidateList>
      <explain xmlns="http://schemas.wps.cn/vas-ai-hub/contract-review">文本全半角错误。</explain>
      <paraID xmlns="http://schemas.wps.cn/vas-ai-hub/contract-review">4E75A973</paraID>
      <start xmlns="http://schemas.wps.cn/vas-ai-hub/contract-review">18</start>
      <end xmlns="http://schemas.wps.cn/vas-ai-hub/contract-review">19</end>
      <status xmlns="http://schemas.wps.cn/vas-ai-hub/contract-review">modified</status>
      <modifiedWord xmlns="http://schemas.wps.cn/vas-ai-hub/contract-review">)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2a9e49e2-2cdb-47c7-be43-bd7e8a3d25ec</errorID>
      <errorWord xmlns="http://schemas.wps.cn/vas-ai-hub/contract-review">,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，</item>
      </candidateList>
      <explain xmlns="http://schemas.wps.cn/vas-ai-hub/contract-review">文本全半角错误。</explain>
      <paraID xmlns="http://schemas.wps.cn/vas-ai-hub/contract-review"> A2179E8</paraID>
      <start xmlns="http://schemas.wps.cn/vas-ai-hub/contract-review">58</start>
      <end xmlns="http://schemas.wps.cn/vas-ai-hub/contract-review">59</end>
      <status xmlns="http://schemas.wps.cn/vas-ai-hub/contract-review">modified</status>
      <modifiedWord xmlns="http://schemas.wps.cn/vas-ai-hub/contract-review">，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24850136-0c46-462a-bc93-01f9007dc1fa</errorID>
      <errorWord xmlns="http://schemas.wps.cn/vas-ai-hub/contract-review">”、“</errorWord>
      <group xmlns="http://schemas.wps.cn/vas-ai-hub/contract-review">L1_Punc</group>
      <groupName xmlns="http://schemas.wps.cn/vas-ai-hub/contract-review">标点问题</groupName>
      <ability xmlns="http://schemas.wps.cn/vas-ai-hub/contract-review">L2_Punc</ability>
      <abilityName xmlns="http://schemas.wps.cn/vas-ai-hub/contract-review">标点符号检查</abilityName>
      <candidateList xmlns="http://schemas.wps.cn/vas-ai-hub/contract-review">
        <item xmlns="http://schemas.wps.cn/vas-ai-hub/contract-review">”“</item>
      </candidateList>
      <explain xmlns="http://schemas.wps.cn/vas-ai-hub/contract-review"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 xmlns="http://schemas.wps.cn/vas-ai-hub/contract-review">22E50894</paraID>
      <start xmlns="http://schemas.wps.cn/vas-ai-hub/contract-review">8</start>
      <end xmlns="http://schemas.wps.cn/vas-ai-hub/contract-review">11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4bb6e770-eb14-4d5b-b02d-887370d99154</errorID>
      <errorWord xmlns="http://schemas.wps.cn/vas-ai-hub/contract-review">&gt;&gt;&gt;</errorWord>
      <group xmlns="http://schemas.wps.cn/vas-ai-hub/contract-review">L1_Punc</group>
      <groupName xmlns="http://schemas.wps.cn/vas-ai-hub/contract-review">标点问题</groupName>
      <ability xmlns="http://schemas.wps.cn/vas-ai-hub/contract-review">L2_Punc</ability>
      <abilityName xmlns="http://schemas.wps.cn/vas-ai-hub/contract-review">标点符号检查</abilityName>
      <candidateList xmlns="http://schemas.wps.cn/vas-ai-hub/contract-review">
        <item xmlns="http://schemas.wps.cn/vas-ai-hub/contract-review">&gt;</item>
      </candidateList>
      <explain xmlns="http://schemas.wps.cn/vas-ai-hub/contract-review"/>
      <paraID xmlns="http://schemas.wps.cn/vas-ai-hub/contract-review">33968B98</paraID>
      <start xmlns="http://schemas.wps.cn/vas-ai-hub/contract-review">26</start>
      <end xmlns="http://schemas.wps.cn/vas-ai-hub/contract-review">29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44bddc31-af6b-4a31-95f0-b4d9e1a8320d</errorID>
      <errorWord xmlns="http://schemas.wps.cn/vas-ai-hub/contract-review">须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需</item>
      </candidateList>
      <explain xmlns="http://schemas.wps.cn/vas-ai-hub/contract-review">存在发音相同字词的误用。</explain>
      <paraID xmlns="http://schemas.wps.cn/vas-ai-hub/contract-review">3DA4EDF8</paraID>
      <start xmlns="http://schemas.wps.cn/vas-ai-hub/contract-review">23</start>
      <end xmlns="http://schemas.wps.cn/vas-ai-hub/contract-review">24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3416d252-db31-4f59-ad2f-cb9f59584e8f</errorID>
      <errorWord xmlns="http://schemas.wps.cn/vas-ai-hub/contract-review">是否都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是否</item>
      </candidateList>
      <explain xmlns="http://schemas.wps.cn/vas-ai-hub/contract-review"/>
      <paraID xmlns="http://schemas.wps.cn/vas-ai-hub/contract-review">3DA4EDF8</paraID>
      <start xmlns="http://schemas.wps.cn/vas-ai-hub/contract-review">56</start>
      <end xmlns="http://schemas.wps.cn/vas-ai-hub/contract-review">59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fbc69c-bef9-4812-acac-fc7828453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5428</Words>
  <Characters>5613</Characters>
  <Lines>54</Lines>
  <Paragraphs>15</Paragraphs>
  <TotalTime>3</TotalTime>
  <ScaleCrop>false</ScaleCrop>
  <LinksUpToDate>false</LinksUpToDate>
  <CharactersWithSpaces>5877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2026-01-12T19:28:00Z</dcterms:created>
  <dc:creator>sure</dc:creator>
  <cp:lastModifiedBy>刘明</cp:lastModifiedBy>
  <cp:lastPrinted>2026-01-22T02:56:00Z</cp:lastPrinted>
  <dcterms:modified xsi:type="dcterms:W3CDTF">2026-01-22T05:48:36Z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D4FA22FD26CA4180AC8B4EFE9DFB9056_13</vt:lpwstr>
  </property>
  <property fmtid="{D5CDD505-2E9C-101B-9397-08002B2CF9AE}" pid="4" name="KSOTemplateDocerSaveRecord">
    <vt:lpwstr>eyJoZGlkIjoiMzA0ODczMTEzZjg3ZmZiMTY0ZWFiZjczZDk5YTcwYzcifQ==</vt:lpwstr>
  </property>
</Properties>
</file>